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8"/>
        <w:gridCol w:w="4887"/>
      </w:tblGrid>
      <w:tr w:rsidR="004602D6" w:rsidTr="005409BB">
        <w:tc>
          <w:tcPr>
            <w:tcW w:w="4788" w:type="dxa"/>
          </w:tcPr>
          <w:p w:rsidR="004602D6" w:rsidRDefault="004602D6" w:rsidP="005409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87" w:type="dxa"/>
          </w:tcPr>
          <w:p w:rsidR="004602D6" w:rsidRDefault="004602D6" w:rsidP="005409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CC2DEB" w:rsidRDefault="00CC2DEB" w:rsidP="005409BB">
            <w:pPr>
              <w:jc w:val="center"/>
              <w:rPr>
                <w:sz w:val="28"/>
                <w:szCs w:val="28"/>
              </w:rPr>
            </w:pPr>
          </w:p>
          <w:p w:rsidR="00CC2DEB" w:rsidRDefault="00CC2DEB" w:rsidP="00CC2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УТВЕРЖДЕНА</w:t>
            </w:r>
          </w:p>
          <w:p w:rsidR="004602D6" w:rsidRDefault="00B229CF" w:rsidP="005409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="004602D6">
              <w:rPr>
                <w:sz w:val="28"/>
                <w:szCs w:val="28"/>
              </w:rPr>
              <w:t xml:space="preserve"> администрации</w:t>
            </w:r>
          </w:p>
          <w:p w:rsidR="004602D6" w:rsidRDefault="004602D6" w:rsidP="005409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4602D6" w:rsidRDefault="004602D6" w:rsidP="005409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Щербиновский район</w:t>
            </w:r>
          </w:p>
          <w:p w:rsidR="004602D6" w:rsidRDefault="004602D6" w:rsidP="005409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от_____________№____</w:t>
            </w:r>
          </w:p>
          <w:p w:rsidR="004602D6" w:rsidRDefault="004602D6" w:rsidP="005409BB">
            <w:pPr>
              <w:jc w:val="center"/>
              <w:rPr>
                <w:sz w:val="28"/>
                <w:szCs w:val="28"/>
              </w:rPr>
            </w:pPr>
          </w:p>
          <w:p w:rsidR="004602D6" w:rsidRDefault="004602D6" w:rsidP="002F5C75">
            <w:pPr>
              <w:jc w:val="center"/>
              <w:rPr>
                <w:sz w:val="28"/>
                <w:szCs w:val="28"/>
              </w:rPr>
            </w:pPr>
          </w:p>
        </w:tc>
      </w:tr>
    </w:tbl>
    <w:p w:rsidR="004602D6" w:rsidRDefault="004602D6" w:rsidP="004602D6">
      <w:pPr>
        <w:ind w:firstLine="540"/>
        <w:jc w:val="both"/>
        <w:rPr>
          <w:sz w:val="28"/>
          <w:szCs w:val="28"/>
        </w:rPr>
      </w:pPr>
    </w:p>
    <w:p w:rsidR="004602D6" w:rsidRDefault="004602D6" w:rsidP="004602D6">
      <w:pPr>
        <w:ind w:firstLine="540"/>
        <w:jc w:val="both"/>
        <w:rPr>
          <w:sz w:val="28"/>
          <w:szCs w:val="28"/>
        </w:rPr>
      </w:pPr>
    </w:p>
    <w:p w:rsidR="004602D6" w:rsidRPr="00C30D62" w:rsidRDefault="004602D6" w:rsidP="004602D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30D62">
        <w:rPr>
          <w:rFonts w:ascii="Times New Roman" w:hAnsi="Times New Roman" w:cs="Times New Roman"/>
          <w:sz w:val="28"/>
          <w:szCs w:val="28"/>
        </w:rPr>
        <w:t>МЕТОДИКА</w:t>
      </w:r>
    </w:p>
    <w:p w:rsidR="0042330A" w:rsidRDefault="008F0D1D" w:rsidP="0042330A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8F0D1D">
        <w:rPr>
          <w:b/>
          <w:sz w:val="28"/>
          <w:szCs w:val="28"/>
        </w:rPr>
        <w:t xml:space="preserve">определения </w:t>
      </w:r>
      <w:r w:rsidRPr="008F0D1D">
        <w:rPr>
          <w:b/>
          <w:bCs/>
          <w:sz w:val="28"/>
          <w:szCs w:val="28"/>
        </w:rPr>
        <w:t>норматива стоимости 1 квадратного метра общей площ</w:t>
      </w:r>
      <w:r w:rsidRPr="008F0D1D">
        <w:rPr>
          <w:b/>
          <w:bCs/>
          <w:sz w:val="28"/>
          <w:szCs w:val="28"/>
        </w:rPr>
        <w:t>а</w:t>
      </w:r>
      <w:r w:rsidRPr="008F0D1D">
        <w:rPr>
          <w:b/>
          <w:bCs/>
          <w:sz w:val="28"/>
          <w:szCs w:val="28"/>
        </w:rPr>
        <w:t>ди</w:t>
      </w:r>
      <w:r w:rsidR="006D0D40">
        <w:rPr>
          <w:b/>
          <w:bCs/>
          <w:sz w:val="28"/>
          <w:szCs w:val="28"/>
        </w:rPr>
        <w:t xml:space="preserve"> </w:t>
      </w:r>
      <w:r w:rsidRPr="008F0D1D">
        <w:rPr>
          <w:b/>
          <w:bCs/>
          <w:sz w:val="28"/>
          <w:szCs w:val="28"/>
        </w:rPr>
        <w:t xml:space="preserve">жилья </w:t>
      </w:r>
      <w:r w:rsidR="0042330A">
        <w:rPr>
          <w:b/>
          <w:sz w:val="28"/>
          <w:szCs w:val="28"/>
        </w:rPr>
        <w:t>по муниципальному</w:t>
      </w:r>
      <w:r w:rsidR="006D0D40">
        <w:rPr>
          <w:b/>
          <w:sz w:val="28"/>
          <w:szCs w:val="28"/>
        </w:rPr>
        <w:t xml:space="preserve"> </w:t>
      </w:r>
      <w:r w:rsidR="0042330A">
        <w:rPr>
          <w:b/>
          <w:sz w:val="28"/>
          <w:szCs w:val="28"/>
        </w:rPr>
        <w:t>образованию</w:t>
      </w:r>
    </w:p>
    <w:p w:rsidR="004602D6" w:rsidRPr="0042330A" w:rsidRDefault="0074588D" w:rsidP="0042330A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Щербиновский район</w:t>
      </w:r>
    </w:p>
    <w:p w:rsidR="008F0D1D" w:rsidRDefault="008F0D1D" w:rsidP="004602D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602D6" w:rsidRPr="00C30D62" w:rsidRDefault="004602D6" w:rsidP="004602D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30D62">
        <w:rPr>
          <w:sz w:val="28"/>
          <w:szCs w:val="28"/>
        </w:rPr>
        <w:t>1. Общие положения</w:t>
      </w:r>
    </w:p>
    <w:p w:rsidR="004602D6" w:rsidRDefault="004602D6" w:rsidP="004602D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602D6" w:rsidRPr="00C30D62" w:rsidRDefault="004602D6" w:rsidP="005409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Pr="00C30D62">
        <w:rPr>
          <w:sz w:val="28"/>
          <w:szCs w:val="28"/>
        </w:rPr>
        <w:t xml:space="preserve">. </w:t>
      </w:r>
      <w:r w:rsidRPr="0081283A">
        <w:rPr>
          <w:sz w:val="28"/>
          <w:szCs w:val="28"/>
        </w:rPr>
        <w:t xml:space="preserve">Методика </w:t>
      </w:r>
      <w:r w:rsidR="0042330A">
        <w:rPr>
          <w:sz w:val="28"/>
          <w:szCs w:val="28"/>
        </w:rPr>
        <w:t xml:space="preserve">предназначена для определения </w:t>
      </w:r>
      <w:r w:rsidR="0081283A" w:rsidRPr="0081283A">
        <w:rPr>
          <w:bCs/>
          <w:sz w:val="28"/>
          <w:szCs w:val="28"/>
        </w:rPr>
        <w:t xml:space="preserve">норматива стоимости </w:t>
      </w:r>
      <w:r w:rsidR="006D0D40">
        <w:rPr>
          <w:bCs/>
          <w:sz w:val="28"/>
          <w:szCs w:val="28"/>
        </w:rPr>
        <w:t xml:space="preserve">        </w:t>
      </w:r>
      <w:r w:rsidR="0081283A" w:rsidRPr="0081283A">
        <w:rPr>
          <w:bCs/>
          <w:sz w:val="28"/>
          <w:szCs w:val="28"/>
        </w:rPr>
        <w:t xml:space="preserve">1 квадратного метра общей площади жилья </w:t>
      </w:r>
      <w:r w:rsidR="0042330A">
        <w:rPr>
          <w:sz w:val="28"/>
          <w:szCs w:val="28"/>
        </w:rPr>
        <w:t>по муниципальному образованию</w:t>
      </w:r>
      <w:r w:rsidR="0081283A" w:rsidRPr="0081283A">
        <w:rPr>
          <w:sz w:val="28"/>
          <w:szCs w:val="28"/>
        </w:rPr>
        <w:t xml:space="preserve"> Щербиновский район</w:t>
      </w:r>
      <w:r w:rsidRPr="00C30D62">
        <w:rPr>
          <w:sz w:val="28"/>
          <w:szCs w:val="28"/>
        </w:rPr>
        <w:t>.</w:t>
      </w:r>
    </w:p>
    <w:p w:rsidR="004602D6" w:rsidRPr="00C30D62" w:rsidRDefault="004602D6" w:rsidP="005409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5409BB">
        <w:rPr>
          <w:sz w:val="28"/>
          <w:szCs w:val="28"/>
        </w:rPr>
        <w:t>. Целью настоящей М</w:t>
      </w:r>
      <w:r w:rsidRPr="00C30D62">
        <w:rPr>
          <w:sz w:val="28"/>
          <w:szCs w:val="28"/>
        </w:rPr>
        <w:t>етодики является определение норматива сто</w:t>
      </w:r>
      <w:r w:rsidRPr="00C30D62">
        <w:rPr>
          <w:sz w:val="28"/>
          <w:szCs w:val="28"/>
        </w:rPr>
        <w:t>и</w:t>
      </w:r>
      <w:r w:rsidRPr="00C30D62">
        <w:rPr>
          <w:sz w:val="28"/>
          <w:szCs w:val="28"/>
        </w:rPr>
        <w:t>мости 1 квадратного метра общей площади жилья для установления размера социальных выплат молодым семьям на приобретение жилья или строительство индивидуального жилого дома с участием средств бюджетов всех уровней.</w:t>
      </w:r>
    </w:p>
    <w:p w:rsidR="004602D6" w:rsidRPr="00C30D62" w:rsidRDefault="004602D6" w:rsidP="005409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5409BB">
        <w:rPr>
          <w:sz w:val="28"/>
          <w:szCs w:val="28"/>
        </w:rPr>
        <w:t>. Определяемый согласно М</w:t>
      </w:r>
      <w:r w:rsidRPr="00C30D62">
        <w:rPr>
          <w:sz w:val="28"/>
          <w:szCs w:val="28"/>
        </w:rPr>
        <w:t xml:space="preserve">етодике норматив </w:t>
      </w:r>
      <w:r w:rsidR="0042330A" w:rsidRPr="0081283A">
        <w:rPr>
          <w:bCs/>
          <w:sz w:val="28"/>
          <w:szCs w:val="28"/>
        </w:rPr>
        <w:t xml:space="preserve">стоимости </w:t>
      </w:r>
      <w:r w:rsidR="006D0D40">
        <w:rPr>
          <w:bCs/>
          <w:sz w:val="28"/>
          <w:szCs w:val="28"/>
        </w:rPr>
        <w:t xml:space="preserve">                      </w:t>
      </w:r>
      <w:r w:rsidR="0042330A" w:rsidRPr="0081283A">
        <w:rPr>
          <w:bCs/>
          <w:sz w:val="28"/>
          <w:szCs w:val="28"/>
        </w:rPr>
        <w:t xml:space="preserve">1 квадратного метра общей площади жилья </w:t>
      </w:r>
      <w:r w:rsidR="0042330A">
        <w:rPr>
          <w:sz w:val="28"/>
          <w:szCs w:val="28"/>
        </w:rPr>
        <w:t>по муниципальному образованию</w:t>
      </w:r>
      <w:r w:rsidR="0042330A" w:rsidRPr="0081283A">
        <w:rPr>
          <w:sz w:val="28"/>
          <w:szCs w:val="28"/>
        </w:rPr>
        <w:t xml:space="preserve"> Щербиновский район</w:t>
      </w:r>
      <w:r w:rsidR="00AB3F84">
        <w:rPr>
          <w:sz w:val="28"/>
          <w:szCs w:val="28"/>
        </w:rPr>
        <w:t xml:space="preserve"> </w:t>
      </w:r>
      <w:r w:rsidRPr="00C30D62">
        <w:rPr>
          <w:sz w:val="28"/>
          <w:szCs w:val="28"/>
        </w:rPr>
        <w:t xml:space="preserve">применяется при реализации </w:t>
      </w:r>
      <w:r w:rsidR="00737A6F" w:rsidRPr="008B420F">
        <w:rPr>
          <w:sz w:val="28"/>
          <w:szCs w:val="28"/>
        </w:rPr>
        <w:t xml:space="preserve">муниципальных </w:t>
      </w:r>
      <w:r w:rsidRPr="008B420F">
        <w:rPr>
          <w:sz w:val="28"/>
          <w:szCs w:val="28"/>
        </w:rPr>
        <w:t>программ.</w:t>
      </w:r>
    </w:p>
    <w:p w:rsidR="009A0ADF" w:rsidRDefault="009A0ADF" w:rsidP="005409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602D6" w:rsidRPr="00C30D62" w:rsidRDefault="004602D6" w:rsidP="008E6DCF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C30D62">
        <w:rPr>
          <w:sz w:val="28"/>
          <w:szCs w:val="28"/>
        </w:rPr>
        <w:t>2. Порядок определения норматива стоимости 1 квадратного</w:t>
      </w:r>
    </w:p>
    <w:p w:rsidR="004602D6" w:rsidRPr="00C30D62" w:rsidRDefault="004602D6" w:rsidP="008E6DCF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C30D62">
        <w:rPr>
          <w:sz w:val="28"/>
          <w:szCs w:val="28"/>
        </w:rPr>
        <w:t>метра общей площади жилья по муниципальному образованию</w:t>
      </w:r>
    </w:p>
    <w:p w:rsidR="004602D6" w:rsidRPr="00C30D62" w:rsidRDefault="004602D6" w:rsidP="008E6DCF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951482">
        <w:rPr>
          <w:sz w:val="28"/>
          <w:szCs w:val="28"/>
        </w:rPr>
        <w:t>Щербиновский</w:t>
      </w:r>
      <w:r w:rsidRPr="00C30D62">
        <w:rPr>
          <w:sz w:val="28"/>
          <w:szCs w:val="28"/>
        </w:rPr>
        <w:t xml:space="preserve"> район</w:t>
      </w:r>
    </w:p>
    <w:p w:rsidR="004602D6" w:rsidRPr="00C30D62" w:rsidRDefault="004602D6" w:rsidP="008E6DCF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4602D6" w:rsidRDefault="004602D6" w:rsidP="005409B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proofErr w:type="gramStart"/>
      <w:r>
        <w:rPr>
          <w:sz w:val="28"/>
          <w:szCs w:val="28"/>
        </w:rPr>
        <w:t>На первом этапе осуществляется сбор данных о стоимости одного квадратного метра общей площади жилого помещения на первичном и втори</w:t>
      </w:r>
      <w:r>
        <w:rPr>
          <w:sz w:val="28"/>
          <w:szCs w:val="28"/>
        </w:rPr>
        <w:t>ч</w:t>
      </w:r>
      <w:r>
        <w:rPr>
          <w:sz w:val="28"/>
          <w:szCs w:val="28"/>
        </w:rPr>
        <w:t>ном рынках жилья, а также стоимости одного квадратного метра нового стро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тельства.</w:t>
      </w:r>
      <w:proofErr w:type="gramEnd"/>
    </w:p>
    <w:p w:rsidR="004602D6" w:rsidRDefault="004602D6" w:rsidP="005409B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 случае отсутствия данных по какому-либо показателю, расчет произв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дится по имеющимся показателям.</w:t>
      </w:r>
    </w:p>
    <w:p w:rsidR="008B0C04" w:rsidRDefault="00807727" w:rsidP="008B0C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="009A0ADF">
        <w:rPr>
          <w:sz w:val="28"/>
          <w:szCs w:val="28"/>
        </w:rPr>
        <w:t>.</w:t>
      </w:r>
      <w:r w:rsidR="00AB3F84">
        <w:rPr>
          <w:sz w:val="28"/>
          <w:szCs w:val="28"/>
        </w:rPr>
        <w:t xml:space="preserve"> </w:t>
      </w:r>
      <w:r w:rsidR="00155619">
        <w:rPr>
          <w:sz w:val="28"/>
          <w:szCs w:val="28"/>
        </w:rPr>
        <w:t>На втором этапе на основе аналитически обработанных данных опр</w:t>
      </w:r>
      <w:r w:rsidR="00155619">
        <w:rPr>
          <w:sz w:val="28"/>
          <w:szCs w:val="28"/>
        </w:rPr>
        <w:t>е</w:t>
      </w:r>
      <w:r w:rsidR="00155619">
        <w:rPr>
          <w:sz w:val="28"/>
          <w:szCs w:val="28"/>
        </w:rPr>
        <w:t xml:space="preserve">деляются средние значения стоимости </w:t>
      </w:r>
      <w:r w:rsidR="00AB3F84">
        <w:rPr>
          <w:sz w:val="28"/>
          <w:szCs w:val="28"/>
        </w:rPr>
        <w:t xml:space="preserve">1 </w:t>
      </w:r>
      <w:r w:rsidR="00155619">
        <w:rPr>
          <w:sz w:val="28"/>
          <w:szCs w:val="28"/>
        </w:rPr>
        <w:t>квадратного метра общей площади жилья за отчетный период по муниципальному образованию Щербиновский район по следующей формуле:</w:t>
      </w:r>
    </w:p>
    <w:p w:rsidR="00B20C0D" w:rsidRDefault="00B20C0D" w:rsidP="009D2123">
      <w:pPr>
        <w:ind w:firstLine="709"/>
        <w:rPr>
          <w:sz w:val="28"/>
          <w:szCs w:val="28"/>
        </w:rPr>
      </w:pPr>
    </w:p>
    <w:p w:rsidR="00155619" w:rsidRPr="00155619" w:rsidRDefault="00155619" w:rsidP="009D2123">
      <w:pPr>
        <w:ind w:firstLine="709"/>
        <w:rPr>
          <w:sz w:val="28"/>
          <w:szCs w:val="28"/>
          <w:vertAlign w:val="subscript"/>
        </w:rPr>
      </w:pPr>
      <w:r>
        <w:rPr>
          <w:sz w:val="28"/>
          <w:szCs w:val="28"/>
        </w:rPr>
        <w:t>Сзн.с=(Пр+Вр+С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):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,</w:t>
      </w:r>
    </w:p>
    <w:p w:rsidR="00B20C0D" w:rsidRDefault="00B20C0D" w:rsidP="009D2123">
      <w:pPr>
        <w:ind w:firstLine="709"/>
        <w:rPr>
          <w:sz w:val="28"/>
          <w:szCs w:val="28"/>
        </w:rPr>
      </w:pPr>
    </w:p>
    <w:p w:rsidR="00807727" w:rsidRDefault="00807727" w:rsidP="009D2123">
      <w:pPr>
        <w:ind w:firstLine="709"/>
        <w:rPr>
          <w:sz w:val="28"/>
          <w:szCs w:val="28"/>
        </w:rPr>
      </w:pPr>
      <w:r w:rsidRPr="00807727">
        <w:rPr>
          <w:sz w:val="28"/>
          <w:szCs w:val="28"/>
        </w:rPr>
        <w:t>где:</w:t>
      </w:r>
    </w:p>
    <w:p w:rsidR="00155619" w:rsidRDefault="00155619" w:rsidP="005409BB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Сзн.с – среднее значение стоимости 1квадратного метра общей площади жилья за отчетный период;</w:t>
      </w:r>
    </w:p>
    <w:p w:rsidR="00155619" w:rsidRDefault="00155619" w:rsidP="005409BB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 – стоимость 1 квадратного метра жилья на первичном рынке жилья;</w:t>
      </w:r>
    </w:p>
    <w:p w:rsidR="00155619" w:rsidRDefault="00155619" w:rsidP="005409BB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Вр – стоимость 1 квадратного метра жилья на вторичном рынке жилья;</w:t>
      </w:r>
    </w:p>
    <w:p w:rsidR="00155619" w:rsidRDefault="00E90CE5" w:rsidP="005409BB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 – стоимость 1 квадратного метра нового строительства;</w:t>
      </w:r>
    </w:p>
    <w:p w:rsidR="00155619" w:rsidRDefault="00EC06DE" w:rsidP="005409BB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n</w:t>
      </w:r>
      <w:r w:rsidR="009A0ADF" w:rsidRPr="00844854">
        <w:rPr>
          <w:sz w:val="28"/>
          <w:szCs w:val="28"/>
        </w:rPr>
        <w:t xml:space="preserve"> - количество показател</w:t>
      </w:r>
      <w:r w:rsidR="00E90CE5">
        <w:rPr>
          <w:sz w:val="28"/>
          <w:szCs w:val="28"/>
        </w:rPr>
        <w:t>ей стоимости,применяемых в расчете.</w:t>
      </w:r>
    </w:p>
    <w:p w:rsidR="00E90CE5" w:rsidRDefault="00E90CE5" w:rsidP="005409BB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На третьем этапе осуществляется расчет норматива стоимости </w:t>
      </w:r>
      <w:r w:rsidR="00AB3F84">
        <w:rPr>
          <w:sz w:val="28"/>
          <w:szCs w:val="28"/>
        </w:rPr>
        <w:t xml:space="preserve">            1 </w:t>
      </w:r>
      <w:r>
        <w:rPr>
          <w:sz w:val="28"/>
          <w:szCs w:val="28"/>
        </w:rPr>
        <w:t>квадратного метра общей площади жилья на планируемый период по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ципальному образованию Щербиновский район</w:t>
      </w:r>
      <w:r w:rsidR="002C6CEB">
        <w:rPr>
          <w:sz w:val="28"/>
          <w:szCs w:val="28"/>
        </w:rPr>
        <w:t>,</w:t>
      </w:r>
      <w:r w:rsidR="006D0D40">
        <w:rPr>
          <w:sz w:val="28"/>
          <w:szCs w:val="28"/>
        </w:rPr>
        <w:t xml:space="preserve"> </w:t>
      </w:r>
      <w:r w:rsidR="002C6CEB">
        <w:rPr>
          <w:sz w:val="28"/>
          <w:szCs w:val="28"/>
        </w:rPr>
        <w:t>с учетом округления до це</w:t>
      </w:r>
      <w:r w:rsidR="006C076C">
        <w:rPr>
          <w:sz w:val="28"/>
          <w:szCs w:val="28"/>
        </w:rPr>
        <w:t>лого рубля в сторону увеличения,</w:t>
      </w:r>
      <w:r w:rsidR="00B91924">
        <w:rPr>
          <w:sz w:val="28"/>
          <w:szCs w:val="28"/>
        </w:rPr>
        <w:t xml:space="preserve"> </w:t>
      </w:r>
      <w:r>
        <w:rPr>
          <w:sz w:val="28"/>
          <w:szCs w:val="28"/>
        </w:rPr>
        <w:t>по следующей формуле:</w:t>
      </w:r>
    </w:p>
    <w:p w:rsidR="00E90CE5" w:rsidRDefault="00E90CE5" w:rsidP="005409BB">
      <w:pPr>
        <w:pStyle w:val="ConsPlusNormal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E90CE5" w:rsidRDefault="00E90CE5" w:rsidP="005409BB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Срасч.=Сзн.с*Кдефл.,</w:t>
      </w:r>
    </w:p>
    <w:p w:rsidR="00E90CE5" w:rsidRDefault="00E90CE5" w:rsidP="005409BB">
      <w:pPr>
        <w:pStyle w:val="ConsPlusNormal"/>
        <w:ind w:firstLine="709"/>
        <w:jc w:val="both"/>
        <w:rPr>
          <w:sz w:val="28"/>
          <w:szCs w:val="28"/>
        </w:rPr>
      </w:pPr>
    </w:p>
    <w:p w:rsidR="00E90CE5" w:rsidRDefault="00E90CE5" w:rsidP="005409BB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E90CE5" w:rsidRDefault="00E90CE5" w:rsidP="005409BB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Срасч. - норматива стоимости 1 квадратного метра общей площади жилья за отчетный период;</w:t>
      </w:r>
    </w:p>
    <w:p w:rsidR="009A0ADF" w:rsidRPr="00844854" w:rsidRDefault="009A0ADF" w:rsidP="005409BB">
      <w:pPr>
        <w:pStyle w:val="ConsPlusNormal"/>
        <w:ind w:firstLine="709"/>
        <w:jc w:val="both"/>
        <w:rPr>
          <w:sz w:val="28"/>
          <w:szCs w:val="28"/>
        </w:rPr>
      </w:pPr>
      <w:r w:rsidRPr="00844854">
        <w:rPr>
          <w:sz w:val="28"/>
          <w:szCs w:val="28"/>
        </w:rPr>
        <w:t xml:space="preserve">Кдефл. - коэффициент-дефлятор на период времени от отчетного </w:t>
      </w:r>
      <w:r w:rsidR="00155619">
        <w:rPr>
          <w:sz w:val="28"/>
          <w:szCs w:val="28"/>
        </w:rPr>
        <w:t>кварт</w:t>
      </w:r>
      <w:r w:rsidR="00155619">
        <w:rPr>
          <w:sz w:val="28"/>
          <w:szCs w:val="28"/>
        </w:rPr>
        <w:t>а</w:t>
      </w:r>
      <w:r w:rsidR="00155619">
        <w:rPr>
          <w:sz w:val="28"/>
          <w:szCs w:val="28"/>
        </w:rPr>
        <w:t>ла до планируемого</w:t>
      </w:r>
      <w:r w:rsidR="002C6CEB">
        <w:rPr>
          <w:sz w:val="28"/>
          <w:szCs w:val="28"/>
        </w:rPr>
        <w:t xml:space="preserve"> квартала,</w:t>
      </w:r>
      <w:r w:rsidR="00155619">
        <w:rPr>
          <w:sz w:val="28"/>
          <w:szCs w:val="28"/>
        </w:rPr>
        <w:t xml:space="preserve"> определяемый на основании ежеквартальных и</w:t>
      </w:r>
      <w:r w:rsidR="00155619">
        <w:rPr>
          <w:sz w:val="28"/>
          <w:szCs w:val="28"/>
        </w:rPr>
        <w:t>н</w:t>
      </w:r>
      <w:r w:rsidR="00155619">
        <w:rPr>
          <w:sz w:val="28"/>
          <w:szCs w:val="28"/>
        </w:rPr>
        <w:t>дексов-дефляторов Минэкономразвития России.</w:t>
      </w:r>
    </w:p>
    <w:p w:rsidR="004602D6" w:rsidRDefault="004602D6" w:rsidP="005409B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 случае отсутствия исходных данных о стоимости 1 квадратного метра общей площади жилья по муниципальному образованию </w:t>
      </w:r>
      <w:r w:rsidRPr="00951482">
        <w:rPr>
          <w:sz w:val="28"/>
          <w:szCs w:val="28"/>
        </w:rPr>
        <w:t>Щербиновский</w:t>
      </w:r>
      <w:r>
        <w:rPr>
          <w:sz w:val="28"/>
          <w:szCs w:val="28"/>
        </w:rPr>
        <w:t xml:space="preserve"> район за определенный период для расчетов принимаются данные по предыдущему отчетному периоду, откорректированные с использованием индексов-дефляторов Минэкономразвития России за соответствующий период времени.</w:t>
      </w:r>
    </w:p>
    <w:p w:rsidR="004602D6" w:rsidRDefault="004602D6"/>
    <w:p w:rsidR="0081283A" w:rsidRDefault="0081283A"/>
    <w:p w:rsidR="00E90CE5" w:rsidRDefault="002C6CEB" w:rsidP="002C6CEB">
      <w:pPr>
        <w:tabs>
          <w:tab w:val="left" w:pos="7155"/>
        </w:tabs>
      </w:pPr>
      <w:r>
        <w:tab/>
      </w:r>
    </w:p>
    <w:p w:rsidR="0081283A" w:rsidRPr="0081283A" w:rsidRDefault="0081283A" w:rsidP="0081283A">
      <w:pPr>
        <w:rPr>
          <w:sz w:val="28"/>
          <w:szCs w:val="28"/>
        </w:rPr>
      </w:pPr>
      <w:r w:rsidRPr="0081283A">
        <w:rPr>
          <w:sz w:val="28"/>
          <w:szCs w:val="28"/>
        </w:rPr>
        <w:t>Начальник отдела экономики</w:t>
      </w:r>
    </w:p>
    <w:p w:rsidR="0081283A" w:rsidRPr="0081283A" w:rsidRDefault="0081283A" w:rsidP="0081283A">
      <w:pPr>
        <w:rPr>
          <w:sz w:val="28"/>
          <w:szCs w:val="28"/>
        </w:rPr>
      </w:pPr>
      <w:r w:rsidRPr="0081283A">
        <w:rPr>
          <w:sz w:val="28"/>
          <w:szCs w:val="28"/>
        </w:rPr>
        <w:t xml:space="preserve">администрации </w:t>
      </w:r>
      <w:proofErr w:type="gramStart"/>
      <w:r w:rsidRPr="0081283A">
        <w:rPr>
          <w:sz w:val="28"/>
          <w:szCs w:val="28"/>
        </w:rPr>
        <w:t>муниципального</w:t>
      </w:r>
      <w:proofErr w:type="gramEnd"/>
    </w:p>
    <w:p w:rsidR="0081283A" w:rsidRPr="0081283A" w:rsidRDefault="0081283A" w:rsidP="0081283A">
      <w:pPr>
        <w:rPr>
          <w:sz w:val="28"/>
          <w:szCs w:val="28"/>
        </w:rPr>
      </w:pPr>
      <w:r w:rsidRPr="0081283A">
        <w:rPr>
          <w:sz w:val="28"/>
          <w:szCs w:val="28"/>
        </w:rPr>
        <w:t xml:space="preserve">образования Щербиновский район   </w:t>
      </w:r>
      <w:r w:rsidR="0085462E">
        <w:rPr>
          <w:sz w:val="28"/>
          <w:szCs w:val="28"/>
        </w:rPr>
        <w:t xml:space="preserve">                                                </w:t>
      </w:r>
      <w:r w:rsidRPr="0081283A">
        <w:rPr>
          <w:sz w:val="28"/>
          <w:szCs w:val="28"/>
        </w:rPr>
        <w:t>С.Н. Чернякова</w:t>
      </w:r>
    </w:p>
    <w:sectPr w:rsidR="0081283A" w:rsidRPr="0081283A" w:rsidSect="008E6DCF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619" w:rsidRDefault="00155619" w:rsidP="005409BB">
      <w:r>
        <w:separator/>
      </w:r>
    </w:p>
  </w:endnote>
  <w:endnote w:type="continuationSeparator" w:id="0">
    <w:p w:rsidR="00155619" w:rsidRDefault="00155619" w:rsidP="00540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619" w:rsidRDefault="00155619" w:rsidP="005409BB">
      <w:r>
        <w:separator/>
      </w:r>
    </w:p>
  </w:footnote>
  <w:footnote w:type="continuationSeparator" w:id="0">
    <w:p w:rsidR="00155619" w:rsidRDefault="00155619" w:rsidP="005409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619" w:rsidRDefault="00B91924" w:rsidP="00B91924">
    <w:pPr>
      <w:pStyle w:val="a7"/>
      <w:tabs>
        <w:tab w:val="left" w:pos="4650"/>
        <w:tab w:val="center" w:pos="4819"/>
      </w:tabs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02D6"/>
    <w:rsid w:val="00155619"/>
    <w:rsid w:val="002C6CEB"/>
    <w:rsid w:val="002F5C75"/>
    <w:rsid w:val="0042330A"/>
    <w:rsid w:val="004602D6"/>
    <w:rsid w:val="0046674D"/>
    <w:rsid w:val="005409BB"/>
    <w:rsid w:val="00652CBE"/>
    <w:rsid w:val="006C076C"/>
    <w:rsid w:val="006D0D40"/>
    <w:rsid w:val="00737A6F"/>
    <w:rsid w:val="0074588D"/>
    <w:rsid w:val="00807727"/>
    <w:rsid w:val="0081283A"/>
    <w:rsid w:val="0085462E"/>
    <w:rsid w:val="008B0C04"/>
    <w:rsid w:val="008B420F"/>
    <w:rsid w:val="008E6DCF"/>
    <w:rsid w:val="008F0D1D"/>
    <w:rsid w:val="00982B6D"/>
    <w:rsid w:val="009A0ADF"/>
    <w:rsid w:val="009D2123"/>
    <w:rsid w:val="00AB3F84"/>
    <w:rsid w:val="00B20C0D"/>
    <w:rsid w:val="00B229CF"/>
    <w:rsid w:val="00B91924"/>
    <w:rsid w:val="00C911AB"/>
    <w:rsid w:val="00CC2DEB"/>
    <w:rsid w:val="00E90CE5"/>
    <w:rsid w:val="00EC0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02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No Spacing"/>
    <w:uiPriority w:val="1"/>
    <w:qFormat/>
    <w:rsid w:val="004602D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9A0A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2F5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5C7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5409B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409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409B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409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02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No Spacing"/>
    <w:uiPriority w:val="1"/>
    <w:qFormat/>
    <w:rsid w:val="004602D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9A0A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2F5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5C7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5409B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409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409B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409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18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83DF3-302B-4437-912D-41957BFE8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Великая Анна</cp:lastModifiedBy>
  <cp:revision>30</cp:revision>
  <cp:lastPrinted>2015-10-13T12:24:00Z</cp:lastPrinted>
  <dcterms:created xsi:type="dcterms:W3CDTF">2015-09-16T11:49:00Z</dcterms:created>
  <dcterms:modified xsi:type="dcterms:W3CDTF">2015-10-13T12:29:00Z</dcterms:modified>
</cp:coreProperties>
</file>